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1A2C" w:rsidRPr="00A06F4E" w:rsidRDefault="007B1A2C" w:rsidP="007B1A2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A06F4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Единый информационный день </w:t>
      </w:r>
    </w:p>
    <w:p w:rsidR="007B1A2C" w:rsidRPr="00A06F4E" w:rsidRDefault="007B1A2C" w:rsidP="007B1A2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proofErr w:type="gramStart"/>
      <w:r w:rsidRPr="00A06F4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Межрайонн</w:t>
      </w:r>
      <w:r w:rsidR="00772D18" w:rsidRPr="00A06F4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ая</w:t>
      </w:r>
      <w:proofErr w:type="gramEnd"/>
      <w:r w:rsidRPr="00A06F4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ИФНС России №9 по Новгородской области</w:t>
      </w:r>
    </w:p>
    <w:p w:rsidR="00A06F4E" w:rsidRPr="00A06F4E" w:rsidRDefault="00A06F4E" w:rsidP="00A06F4E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A06F4E" w:rsidRPr="00A06F4E" w:rsidRDefault="00A06F4E" w:rsidP="00A06F4E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A06F4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Дата и место проведения:</w:t>
      </w:r>
    </w:p>
    <w:p w:rsidR="00A06F4E" w:rsidRDefault="00A06F4E" w:rsidP="00A06F4E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90A8F" w:rsidRPr="00D90A8F" w:rsidRDefault="00D90A8F" w:rsidP="00D90A8F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0A8F">
        <w:rPr>
          <w:rFonts w:ascii="Times New Roman" w:eastAsia="Times New Roman" w:hAnsi="Times New Roman" w:cs="Times New Roman"/>
          <w:sz w:val="26"/>
          <w:szCs w:val="26"/>
          <w:lang w:eastAsia="ru-RU"/>
        </w:rPr>
        <w:t>13 ноября 2019 года</w:t>
      </w:r>
    </w:p>
    <w:p w:rsidR="00D90A8F" w:rsidRPr="00D90A8F" w:rsidRDefault="00D90A8F" w:rsidP="00D90A8F">
      <w:pPr>
        <w:shd w:val="clear" w:color="auto" w:fill="FFFFFF"/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hyperlink r:id="rId6" w:history="1">
        <w:r w:rsidRPr="00D90A8F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Межрайонной ИФНС России № 9 по Новгородской области</w:t>
        </w:r>
      </w:hyperlink>
      <w:r w:rsidRPr="00D90A8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(Великий Новгород, ул. </w:t>
      </w:r>
      <w:proofErr w:type="gramStart"/>
      <w:r w:rsidRPr="00D90A8F">
        <w:rPr>
          <w:rFonts w:ascii="Times New Roman" w:eastAsia="Times New Roman" w:hAnsi="Times New Roman" w:cs="Times New Roman"/>
          <w:sz w:val="26"/>
          <w:szCs w:val="26"/>
          <w:lang w:eastAsia="ru-RU"/>
        </w:rPr>
        <w:t>Большая</w:t>
      </w:r>
      <w:proofErr w:type="gramEnd"/>
      <w:r w:rsidRPr="00D90A8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Санкт-Петербургская, д. 62);</w:t>
      </w:r>
    </w:p>
    <w:p w:rsidR="00D90A8F" w:rsidRPr="00D90A8F" w:rsidRDefault="00D90A8F" w:rsidP="00D90A8F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0A8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12 ноября 2019 года </w:t>
      </w:r>
    </w:p>
    <w:p w:rsidR="00D90A8F" w:rsidRPr="00D90A8F" w:rsidRDefault="00D90A8F" w:rsidP="00D90A8F">
      <w:pPr>
        <w:shd w:val="clear" w:color="auto" w:fill="FFFFFF"/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0A8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ТОРМ  Батецкий (пос. Батецкий, ул. </w:t>
      </w:r>
      <w:proofErr w:type="gramStart"/>
      <w:r w:rsidRPr="00D90A8F">
        <w:rPr>
          <w:rFonts w:ascii="Times New Roman" w:eastAsia="Times New Roman" w:hAnsi="Times New Roman" w:cs="Times New Roman"/>
          <w:sz w:val="26"/>
          <w:szCs w:val="26"/>
          <w:lang w:eastAsia="ru-RU"/>
        </w:rPr>
        <w:t>Советская</w:t>
      </w:r>
      <w:proofErr w:type="gramEnd"/>
      <w:r w:rsidRPr="00D90A8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дом 39а, </w:t>
      </w:r>
      <w:proofErr w:type="spellStart"/>
      <w:r w:rsidRPr="00D90A8F">
        <w:rPr>
          <w:rFonts w:ascii="Times New Roman" w:eastAsia="Times New Roman" w:hAnsi="Times New Roman" w:cs="Times New Roman"/>
          <w:sz w:val="26"/>
          <w:szCs w:val="26"/>
          <w:lang w:eastAsia="ru-RU"/>
        </w:rPr>
        <w:t>каб</w:t>
      </w:r>
      <w:proofErr w:type="spellEnd"/>
      <w:r w:rsidRPr="00D90A8F">
        <w:rPr>
          <w:rFonts w:ascii="Times New Roman" w:eastAsia="Times New Roman" w:hAnsi="Times New Roman" w:cs="Times New Roman"/>
          <w:sz w:val="26"/>
          <w:szCs w:val="26"/>
          <w:lang w:eastAsia="ru-RU"/>
        </w:rPr>
        <w:t>. 31).</w:t>
      </w:r>
    </w:p>
    <w:p w:rsidR="00D90A8F" w:rsidRPr="00D90A8F" w:rsidRDefault="00D90A8F" w:rsidP="00D90A8F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A06F4E" w:rsidRPr="00A06F4E" w:rsidRDefault="00A06F4E" w:rsidP="00A06F4E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bookmarkStart w:id="0" w:name="_GoBack"/>
      <w:bookmarkEnd w:id="0"/>
    </w:p>
    <w:p w:rsidR="00A06F4E" w:rsidRPr="00A06F4E" w:rsidRDefault="00A06F4E" w:rsidP="00A06F4E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</w:pPr>
      <w:r w:rsidRPr="00A06F4E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  <w:t>Темы дня:</w:t>
      </w:r>
    </w:p>
    <w:p w:rsidR="00D90A8F" w:rsidRPr="00D90A8F" w:rsidRDefault="00D90A8F" w:rsidP="00D90A8F">
      <w:pPr>
        <w:numPr>
          <w:ilvl w:val="0"/>
          <w:numId w:val="7"/>
        </w:numPr>
        <w:shd w:val="clear" w:color="auto" w:fill="FFFFFF"/>
        <w:spacing w:after="0" w:line="240" w:lineRule="atLeast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0A8F">
        <w:rPr>
          <w:rFonts w:ascii="Times New Roman" w:eastAsia="Times New Roman" w:hAnsi="Times New Roman" w:cs="Times New Roman"/>
          <w:sz w:val="26"/>
          <w:szCs w:val="26"/>
          <w:lang w:eastAsia="ru-RU"/>
        </w:rPr>
        <w:t>Вопросы применения онлайн касс. Отсрочка применения онлайн-касс (Федеральный закон от 06.06.2019 № 129-ФЗ).  Кабинет: 425, 427; тел. +7 (8162) 97-14-37, +7 (8162) 97-14-38; </w:t>
      </w:r>
    </w:p>
    <w:p w:rsidR="00D90A8F" w:rsidRPr="00D90A8F" w:rsidRDefault="00D90A8F" w:rsidP="00D90A8F">
      <w:pPr>
        <w:numPr>
          <w:ilvl w:val="0"/>
          <w:numId w:val="7"/>
        </w:numPr>
        <w:shd w:val="clear" w:color="auto" w:fill="FFFFFF"/>
        <w:spacing w:after="0" w:line="240" w:lineRule="atLeast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0A8F">
        <w:rPr>
          <w:rFonts w:ascii="Times New Roman" w:eastAsia="Times New Roman" w:hAnsi="Times New Roman" w:cs="Times New Roman"/>
          <w:sz w:val="26"/>
          <w:szCs w:val="26"/>
          <w:lang w:eastAsia="ru-RU"/>
        </w:rPr>
        <w:t>Порядок начисления и срок уплаты имущественных налогов. Кабинет 112, тел.  +7 921- 841-24-18, тел. +7 (8162) 55-61-01;</w:t>
      </w:r>
    </w:p>
    <w:p w:rsidR="00D90A8F" w:rsidRPr="00D90A8F" w:rsidRDefault="00D90A8F" w:rsidP="00D90A8F">
      <w:pPr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0A8F">
        <w:rPr>
          <w:rFonts w:ascii="Times New Roman" w:eastAsia="Times New Roman" w:hAnsi="Times New Roman" w:cs="Times New Roman"/>
          <w:sz w:val="26"/>
          <w:szCs w:val="26"/>
          <w:lang w:eastAsia="ru-RU"/>
        </w:rPr>
        <w:t>Порядок предоставления льгот по имущественным налогам физических лиц. Кабинет 234, 112; тел. +7  (8162) 97-14-89, +7 921-841-24-18; +7  (8162) 55-61-01;</w:t>
      </w:r>
    </w:p>
    <w:p w:rsidR="00D90A8F" w:rsidRPr="00D90A8F" w:rsidRDefault="00D90A8F" w:rsidP="00D90A8F">
      <w:pPr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0A8F">
        <w:rPr>
          <w:rFonts w:ascii="Times New Roman" w:eastAsia="Times New Roman" w:hAnsi="Times New Roman" w:cs="Times New Roman"/>
          <w:sz w:val="26"/>
          <w:szCs w:val="26"/>
          <w:lang w:eastAsia="ru-RU"/>
        </w:rPr>
        <w:t>Обязанность по уплате имущественных налогов (погашение задолженности) «В новый год без долгов». Кабинет 539, 112, тел. +7  (8162) 97-14-17, +7 (8162) 55-61-01, +7 921-841-24-18;</w:t>
      </w:r>
    </w:p>
    <w:p w:rsidR="00D90A8F" w:rsidRPr="00D90A8F" w:rsidRDefault="00D90A8F" w:rsidP="00D90A8F">
      <w:pPr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0A8F">
        <w:rPr>
          <w:rFonts w:ascii="Times New Roman" w:eastAsia="Times New Roman" w:hAnsi="Times New Roman" w:cs="Times New Roman"/>
          <w:sz w:val="26"/>
          <w:szCs w:val="26"/>
          <w:lang w:eastAsia="ru-RU"/>
        </w:rPr>
        <w:t>Меры, принимаемые Инспекцией, для взыскания задолженности.  Кабинет 539, 112, тел. +7  (8162) 97-14-17, +7 (8162) 55-61-01, +7 921-841-24-18;</w:t>
      </w:r>
    </w:p>
    <w:p w:rsidR="00D90A8F" w:rsidRPr="00D90A8F" w:rsidRDefault="00D90A8F" w:rsidP="00D90A8F">
      <w:pPr>
        <w:numPr>
          <w:ilvl w:val="0"/>
          <w:numId w:val="7"/>
        </w:numPr>
        <w:shd w:val="clear" w:color="auto" w:fill="FFFFFF"/>
        <w:spacing w:after="0" w:line="240" w:lineRule="atLeast"/>
        <w:ind w:left="0"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0A8F">
        <w:rPr>
          <w:rFonts w:ascii="Times New Roman" w:eastAsia="Times New Roman" w:hAnsi="Times New Roman" w:cs="Times New Roman"/>
          <w:sz w:val="26"/>
          <w:szCs w:val="26"/>
          <w:lang w:eastAsia="ru-RU"/>
        </w:rPr>
        <w:t>Порядок начисления и сроки уплаты налогов и страховых взносов в ноябре месяце 2019 года. Кабинет 329, 321; тел. +7 921- 841- 24-18;</w:t>
      </w:r>
      <w:r w:rsidRPr="00D90A8F">
        <w:rPr>
          <w:rFonts w:ascii="Times New Roman" w:eastAsia="Calibri" w:hAnsi="Times New Roman" w:cs="Times New Roman"/>
          <w:sz w:val="26"/>
          <w:szCs w:val="26"/>
        </w:rPr>
        <w:t xml:space="preserve"> +7 </w:t>
      </w:r>
      <w:r w:rsidRPr="00D90A8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(8162) 55-61-01;</w:t>
      </w:r>
    </w:p>
    <w:p w:rsidR="00D90A8F" w:rsidRPr="00D90A8F" w:rsidRDefault="00D90A8F" w:rsidP="00D90A8F">
      <w:pPr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0A8F">
        <w:rPr>
          <w:rFonts w:ascii="Times New Roman" w:eastAsia="Times New Roman" w:hAnsi="Times New Roman" w:cs="Times New Roman"/>
          <w:sz w:val="26"/>
          <w:szCs w:val="26"/>
          <w:lang w:eastAsia="ru-RU"/>
        </w:rPr>
        <w:t>Зарплата в конверте – вне закона. Кабинет 334, 329, 321; тел. +7  (8162) 97-14-53, +7 921-841-24-18; +7 (8162) 55-61-01;</w:t>
      </w:r>
    </w:p>
    <w:p w:rsidR="00D90A8F" w:rsidRPr="00D90A8F" w:rsidRDefault="00D90A8F" w:rsidP="00D90A8F">
      <w:pPr>
        <w:numPr>
          <w:ilvl w:val="0"/>
          <w:numId w:val="7"/>
        </w:numPr>
        <w:shd w:val="clear" w:color="auto" w:fill="FFFFFF"/>
        <w:spacing w:after="0" w:line="240" w:lineRule="atLeast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0A8F">
        <w:rPr>
          <w:rFonts w:ascii="Times New Roman" w:eastAsia="Times New Roman" w:hAnsi="Times New Roman" w:cs="Times New Roman"/>
          <w:sz w:val="26"/>
          <w:szCs w:val="26"/>
          <w:lang w:eastAsia="ru-RU"/>
        </w:rPr>
        <w:t>Третий этап добровольного декларирования (специальные декларации). Кабинет 329;</w:t>
      </w:r>
    </w:p>
    <w:p w:rsidR="00D90A8F" w:rsidRPr="00D90A8F" w:rsidRDefault="00D90A8F" w:rsidP="00D90A8F">
      <w:pPr>
        <w:numPr>
          <w:ilvl w:val="0"/>
          <w:numId w:val="7"/>
        </w:numPr>
        <w:shd w:val="clear" w:color="auto" w:fill="FFFFFF"/>
        <w:spacing w:after="0" w:line="240" w:lineRule="atLeast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0A8F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Преимущества и возможности бесконтактного способа общения с налоговым органом в сервисе «Личный кабинет налогоплательщика для физических лиц», о порядке подключения к сервису.  Модернизированная версия интернет - сервиса  «Личный кабинет налогоплательщика для физических лиц».</w:t>
      </w:r>
    </w:p>
    <w:p w:rsidR="00D90A8F" w:rsidRPr="00D90A8F" w:rsidRDefault="00D90A8F" w:rsidP="00D90A8F">
      <w:pPr>
        <w:shd w:val="clear" w:color="auto" w:fill="FFFFFF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0A8F">
        <w:rPr>
          <w:rFonts w:ascii="Times New Roman" w:eastAsia="Times New Roman" w:hAnsi="Times New Roman" w:cs="Times New Roman"/>
          <w:sz w:val="26"/>
          <w:szCs w:val="26"/>
          <w:lang w:eastAsia="ru-RU"/>
        </w:rPr>
        <w:t>«Личный кабинет налогоплательщика юридического лица» и «Личный кабинет налогоплательщика индивидуального предпринимателя».</w:t>
      </w:r>
    </w:p>
    <w:p w:rsidR="00D90A8F" w:rsidRPr="00D90A8F" w:rsidRDefault="00D90A8F" w:rsidP="00D90A8F">
      <w:pPr>
        <w:shd w:val="clear" w:color="auto" w:fill="FFFFFF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0A8F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Преимущества получения государственных услуг ФНС России в электронном виде, в том числе с использованием Единого портала государственных и муниципальных услуг. Кабинет 329, 321; тел. +7 921-841-24-18; +7 (8162) 55-61-01;</w:t>
      </w:r>
    </w:p>
    <w:p w:rsidR="00F650A4" w:rsidRPr="00D90A8F" w:rsidRDefault="00D90A8F" w:rsidP="00D90A8F">
      <w:pPr>
        <w:numPr>
          <w:ilvl w:val="0"/>
          <w:numId w:val="7"/>
        </w:numPr>
        <w:shd w:val="clear" w:color="auto" w:fill="FFFFFF"/>
        <w:spacing w:after="0" w:line="240" w:lineRule="atLeast"/>
        <w:ind w:left="0"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0A8F">
        <w:rPr>
          <w:rFonts w:ascii="Times New Roman" w:eastAsia="Calibri" w:hAnsi="Times New Roman" w:cs="Times New Roman"/>
          <w:sz w:val="26"/>
          <w:szCs w:val="26"/>
        </w:rPr>
        <w:t>Способы оценки предоставляемых услуг и качества обслуживания налогоплательщиков. Сервисы «Анкетирование»,  «</w:t>
      </w:r>
      <w:r w:rsidRPr="00D90A8F">
        <w:rPr>
          <w:rFonts w:ascii="Times New Roman" w:eastAsia="Calibri" w:hAnsi="Times New Roman" w:cs="Times New Roman"/>
          <w:sz w:val="26"/>
          <w:szCs w:val="26"/>
          <w:lang w:val="en-US"/>
        </w:rPr>
        <w:t>QR</w:t>
      </w:r>
      <w:r w:rsidRPr="00D90A8F">
        <w:rPr>
          <w:rFonts w:ascii="Times New Roman" w:eastAsia="Calibri" w:hAnsi="Times New Roman" w:cs="Times New Roman"/>
          <w:sz w:val="26"/>
          <w:szCs w:val="26"/>
        </w:rPr>
        <w:t xml:space="preserve"> – анкетирование»</w:t>
      </w:r>
      <w:r w:rsidRPr="00D90A8F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D90A8F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D90A8F">
        <w:rPr>
          <w:rFonts w:ascii="Times New Roman" w:eastAsia="Times New Roman" w:hAnsi="Times New Roman" w:cs="Times New Roman"/>
          <w:sz w:val="26"/>
          <w:szCs w:val="26"/>
          <w:lang w:eastAsia="ru-RU"/>
        </w:rPr>
        <w:t>Кабинет 329, 321; тел. +7 921- 841-24-18; +7(8162) 55-61-01.</w:t>
      </w:r>
    </w:p>
    <w:sectPr w:rsidR="00F650A4" w:rsidRPr="00D90A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F25559"/>
    <w:multiLevelType w:val="multilevel"/>
    <w:tmpl w:val="2338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5730DBB"/>
    <w:multiLevelType w:val="hybridMultilevel"/>
    <w:tmpl w:val="EBB623C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4E7D5C4A"/>
    <w:multiLevelType w:val="multilevel"/>
    <w:tmpl w:val="A5FE7B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">
    <w:nsid w:val="56485AA6"/>
    <w:multiLevelType w:val="hybridMultilevel"/>
    <w:tmpl w:val="9D6CC762"/>
    <w:lvl w:ilvl="0" w:tplc="A69E667C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6A0D4F57"/>
    <w:multiLevelType w:val="multilevel"/>
    <w:tmpl w:val="1CEC1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B28397F"/>
    <w:multiLevelType w:val="hybridMultilevel"/>
    <w:tmpl w:val="507E5DC2"/>
    <w:lvl w:ilvl="0" w:tplc="43265A8E">
      <w:start w:val="1"/>
      <w:numFmt w:val="decimal"/>
      <w:lvlText w:val="%1."/>
      <w:lvlJc w:val="left"/>
      <w:pPr>
        <w:ind w:left="11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9" w:hanging="360"/>
      </w:pPr>
    </w:lvl>
    <w:lvl w:ilvl="2" w:tplc="0419001B" w:tentative="1">
      <w:start w:val="1"/>
      <w:numFmt w:val="lowerRoman"/>
      <w:lvlText w:val="%3."/>
      <w:lvlJc w:val="right"/>
      <w:pPr>
        <w:ind w:left="2569" w:hanging="180"/>
      </w:pPr>
    </w:lvl>
    <w:lvl w:ilvl="3" w:tplc="0419000F" w:tentative="1">
      <w:start w:val="1"/>
      <w:numFmt w:val="decimal"/>
      <w:lvlText w:val="%4."/>
      <w:lvlJc w:val="left"/>
      <w:pPr>
        <w:ind w:left="3289" w:hanging="360"/>
      </w:pPr>
    </w:lvl>
    <w:lvl w:ilvl="4" w:tplc="04190019" w:tentative="1">
      <w:start w:val="1"/>
      <w:numFmt w:val="lowerLetter"/>
      <w:lvlText w:val="%5."/>
      <w:lvlJc w:val="left"/>
      <w:pPr>
        <w:ind w:left="4009" w:hanging="360"/>
      </w:pPr>
    </w:lvl>
    <w:lvl w:ilvl="5" w:tplc="0419001B" w:tentative="1">
      <w:start w:val="1"/>
      <w:numFmt w:val="lowerRoman"/>
      <w:lvlText w:val="%6."/>
      <w:lvlJc w:val="right"/>
      <w:pPr>
        <w:ind w:left="4729" w:hanging="180"/>
      </w:pPr>
    </w:lvl>
    <w:lvl w:ilvl="6" w:tplc="0419000F" w:tentative="1">
      <w:start w:val="1"/>
      <w:numFmt w:val="decimal"/>
      <w:lvlText w:val="%7."/>
      <w:lvlJc w:val="left"/>
      <w:pPr>
        <w:ind w:left="5449" w:hanging="360"/>
      </w:pPr>
    </w:lvl>
    <w:lvl w:ilvl="7" w:tplc="04190019" w:tentative="1">
      <w:start w:val="1"/>
      <w:numFmt w:val="lowerLetter"/>
      <w:lvlText w:val="%8."/>
      <w:lvlJc w:val="left"/>
      <w:pPr>
        <w:ind w:left="6169" w:hanging="360"/>
      </w:pPr>
    </w:lvl>
    <w:lvl w:ilvl="8" w:tplc="0419001B" w:tentative="1">
      <w:start w:val="1"/>
      <w:numFmt w:val="lowerRoman"/>
      <w:lvlText w:val="%9."/>
      <w:lvlJc w:val="right"/>
      <w:pPr>
        <w:ind w:left="6889" w:hanging="180"/>
      </w:pPr>
    </w:lvl>
  </w:abstractNum>
  <w:abstractNum w:abstractNumId="6">
    <w:nsid w:val="6D425E56"/>
    <w:multiLevelType w:val="hybridMultilevel"/>
    <w:tmpl w:val="2F3EDF38"/>
    <w:lvl w:ilvl="0" w:tplc="FFF86FC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5227"/>
    <w:rsid w:val="0005010C"/>
    <w:rsid w:val="007575C4"/>
    <w:rsid w:val="00772D18"/>
    <w:rsid w:val="007B1A2C"/>
    <w:rsid w:val="0082363F"/>
    <w:rsid w:val="00A06F4E"/>
    <w:rsid w:val="00A45227"/>
    <w:rsid w:val="00A45D1C"/>
    <w:rsid w:val="00AE39FC"/>
    <w:rsid w:val="00AE7E14"/>
    <w:rsid w:val="00B21E80"/>
    <w:rsid w:val="00BC6932"/>
    <w:rsid w:val="00D90A8F"/>
    <w:rsid w:val="00E37BBA"/>
    <w:rsid w:val="00E70974"/>
    <w:rsid w:val="00EB1A75"/>
    <w:rsid w:val="00F650A4"/>
    <w:rsid w:val="00F9014F"/>
    <w:rsid w:val="00FE4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50A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50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958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85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0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00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25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768086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alog.ru/rn53/about_fts/structure/inspection/?i=577654&amp;z=3263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351</Words>
  <Characters>2005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iNternet_kab_209</dc:creator>
  <cp:lastModifiedBy>iNternet_kab_209</cp:lastModifiedBy>
  <cp:revision>5</cp:revision>
  <dcterms:created xsi:type="dcterms:W3CDTF">2019-09-09T12:48:00Z</dcterms:created>
  <dcterms:modified xsi:type="dcterms:W3CDTF">2019-11-11T08:15:00Z</dcterms:modified>
</cp:coreProperties>
</file>